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05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127"/>
        <w:gridCol w:w="4111"/>
        <w:gridCol w:w="8746"/>
        <w:gridCol w:w="3388"/>
        <w:gridCol w:w="7898"/>
      </w:tblGrid>
      <w:tr w:rsidR="002D4906" w:rsidTr="002D490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D4906" w:rsidRPr="006A580B" w:rsidRDefault="002D4906" w:rsidP="002D4906">
            <w:pPr>
              <w:tabs>
                <w:tab w:val="left" w:pos="1400"/>
              </w:tabs>
              <w:ind w:right="-196"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D4906" w:rsidRPr="006A580B" w:rsidRDefault="002D4906" w:rsidP="002D4906">
            <w:pPr>
              <w:ind w:right="-196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6A59AAD" wp14:editId="2A2BCEDE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D4906" w:rsidRPr="006A580B" w:rsidRDefault="002D4906" w:rsidP="002D4906">
            <w:pPr>
              <w:tabs>
                <w:tab w:val="left" w:pos="3440"/>
              </w:tabs>
              <w:spacing w:line="240" w:lineRule="auto"/>
              <w:ind w:left="-196" w:right="122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2D4906" w:rsidRPr="006A580B" w:rsidRDefault="002D4906" w:rsidP="002D4906">
            <w:pPr>
              <w:tabs>
                <w:tab w:val="left" w:pos="3440"/>
              </w:tabs>
              <w:spacing w:line="240" w:lineRule="auto"/>
              <w:ind w:left="-337" w:right="-196" w:firstLine="33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МУНИЦИПАЛ  КЫЛДЫТЭЛЭН </w:t>
            </w:r>
            <w:proofErr w:type="gramStart"/>
            <w:r w:rsidRPr="006A580B">
              <w:rPr>
                <w:rFonts w:ascii="Times New Roman" w:hAnsi="Times New Roman" w:cs="Times New Roman"/>
              </w:rPr>
              <w:t>ЭСКЕРОНЪЯ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8746" w:type="dxa"/>
            <w:tcBorders>
              <w:top w:val="nil"/>
              <w:left w:val="nil"/>
              <w:bottom w:val="nil"/>
              <w:right w:val="nil"/>
            </w:tcBorders>
          </w:tcPr>
          <w:p w:rsidR="002D4906" w:rsidRDefault="002D4906" w:rsidP="002D4906">
            <w:pPr>
              <w:tabs>
                <w:tab w:val="left" w:pos="14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2D4906" w:rsidRDefault="002D4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4906" w:rsidRDefault="002D4906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«МОЖГА  ЁРОС» </w:t>
            </w:r>
            <w:r>
              <w:rPr>
                <w:rFonts w:ascii="Times New Roman" w:hAnsi="Times New Roman" w:cs="Times New Roman"/>
              </w:rPr>
              <w:t xml:space="preserve">МУНИЦИПАЛ  КЫЛДЫТЭЛЭН ЭСКЕРОНЪЯ </w:t>
            </w:r>
          </w:p>
          <w:p w:rsidR="002D4906" w:rsidRDefault="002D4906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НО ЛЫДЪЯНЪЯ  </w:t>
            </w:r>
            <w:r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2D4906" w:rsidRDefault="002D4906" w:rsidP="006807A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906" w:rsidRDefault="002D4906" w:rsidP="006807A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7A4" w:rsidRDefault="006807A4" w:rsidP="006807A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250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0D125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0D1250">
        <w:rPr>
          <w:rFonts w:ascii="Times New Roman" w:hAnsi="Times New Roman" w:cs="Times New Roman"/>
          <w:b/>
          <w:sz w:val="24"/>
          <w:szCs w:val="24"/>
        </w:rPr>
        <w:t xml:space="preserve"> мая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D1250">
        <w:rPr>
          <w:rFonts w:ascii="Times New Roman" w:hAnsi="Times New Roman" w:cs="Times New Roman"/>
          <w:b/>
          <w:sz w:val="24"/>
          <w:szCs w:val="24"/>
        </w:rPr>
        <w:t xml:space="preserve"> года дано заключение на постановление Администрации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Большепудгин</w:t>
      </w:r>
      <w:r w:rsidRPr="000D1250">
        <w:rPr>
          <w:rFonts w:ascii="Times New Roman" w:hAnsi="Times New Roman" w:cs="Times New Roman"/>
          <w:b/>
          <w:sz w:val="24"/>
          <w:szCs w:val="24"/>
        </w:rPr>
        <w:t>ское» «Об утверждении отчета об исполнении бюджета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Большепудгин</w:t>
      </w:r>
      <w:r w:rsidRPr="000D1250">
        <w:rPr>
          <w:rFonts w:ascii="Times New Roman" w:hAnsi="Times New Roman" w:cs="Times New Roman"/>
          <w:b/>
          <w:sz w:val="24"/>
          <w:szCs w:val="24"/>
        </w:rPr>
        <w:t>ское» за 1 квартал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D1250"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021E99" w:rsidRPr="00E8783A" w:rsidRDefault="006807A4" w:rsidP="00E8783A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  <w:r w:rsidRPr="00E8783A">
        <w:rPr>
          <w:rFonts w:ascii="Times New Roman" w:hAnsi="Times New Roman" w:cs="Times New Roman"/>
          <w:i/>
        </w:rPr>
        <w:t>В соответствии с положениями Бюджетного кодекса Российской Федерации дано заключение на постановление Администрации муниципального образования «Большепудгинское» «Об утверждении отчета об исполнении бюджета сельского поселения за 1 квартал 2018 года».</w:t>
      </w:r>
    </w:p>
    <w:p w:rsidR="00C35C0E" w:rsidRPr="00E8783A" w:rsidRDefault="00C35C0E" w:rsidP="00E8783A">
      <w:pPr>
        <w:spacing w:after="0" w:line="240" w:lineRule="auto"/>
        <w:ind w:left="-567" w:right="-1" w:firstLine="425"/>
        <w:contextualSpacing/>
        <w:jc w:val="both"/>
        <w:rPr>
          <w:rFonts w:ascii="Times New Roman" w:hAnsi="Times New Roman" w:cs="Times New Roman"/>
          <w:i/>
        </w:rPr>
      </w:pPr>
      <w:r w:rsidRPr="00E8783A">
        <w:rPr>
          <w:rFonts w:ascii="Times New Roman" w:hAnsi="Times New Roman" w:cs="Times New Roman"/>
          <w:i/>
        </w:rPr>
        <w:t>Бюджет муниципального образования «Большепудгинское» за 1 квартал 2018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5032A5" w:rsidRPr="00E8783A" w:rsidRDefault="00C35C0E" w:rsidP="00E8783A">
      <w:pPr>
        <w:spacing w:after="0" w:line="240" w:lineRule="auto"/>
        <w:ind w:left="-567" w:right="-1" w:firstLine="425"/>
        <w:contextualSpacing/>
        <w:jc w:val="both"/>
        <w:rPr>
          <w:rFonts w:ascii="Times New Roman" w:hAnsi="Times New Roman" w:cs="Times New Roman"/>
          <w:i/>
        </w:rPr>
      </w:pPr>
      <w:r w:rsidRPr="00E8783A">
        <w:rPr>
          <w:rFonts w:ascii="Times New Roman" w:hAnsi="Times New Roman" w:cs="Times New Roman"/>
          <w:i/>
        </w:rPr>
        <w:t xml:space="preserve">Согласно данных отчета ф. 0503117 об исполнении бюджета сельского поселения  доходы исполнены в </w:t>
      </w:r>
      <w:r w:rsidR="00AC201A" w:rsidRPr="00E8783A">
        <w:rPr>
          <w:rFonts w:ascii="Times New Roman" w:hAnsi="Times New Roman" w:cs="Times New Roman"/>
          <w:i/>
        </w:rPr>
        <w:t xml:space="preserve">сумме </w:t>
      </w:r>
      <w:r w:rsidRPr="00E8783A">
        <w:rPr>
          <w:rFonts w:ascii="Times New Roman" w:hAnsi="Times New Roman" w:cs="Times New Roman"/>
          <w:i/>
        </w:rPr>
        <w:t xml:space="preserve">766,9 тыс. рублей или 23% от плановых назначений. </w:t>
      </w:r>
      <w:proofErr w:type="gramStart"/>
      <w:r w:rsidRPr="00E8783A">
        <w:rPr>
          <w:rFonts w:ascii="Times New Roman" w:hAnsi="Times New Roman" w:cs="Times New Roman"/>
          <w:i/>
        </w:rPr>
        <w:t>За 1 квартал 2018 налоговые и неналоговые доходы исполнены в сумме 396,5 тыс. руб. и не превысили 25% уровень от плановых показателей ни по одному  доходному источнику, кроме налога на доходы физических лиц – 25,0%, по всем остальным доходам процент  поступления составил от 2,6% до 12,9%.</w:t>
      </w:r>
      <w:r w:rsidR="00960E3F" w:rsidRPr="00E8783A">
        <w:rPr>
          <w:rFonts w:ascii="Times New Roman" w:hAnsi="Times New Roman" w:cs="Times New Roman"/>
          <w:i/>
        </w:rPr>
        <w:t xml:space="preserve"> </w:t>
      </w:r>
      <w:r w:rsidR="005032A5" w:rsidRPr="00E8783A">
        <w:rPr>
          <w:rFonts w:ascii="Times New Roman" w:hAnsi="Times New Roman" w:cs="Times New Roman"/>
          <w:i/>
        </w:rPr>
        <w:t>Безвозмездные поступления  при плане – 1 211,8 тыс. руб., исполнены   в сумме 370,4  тыс. руб., или</w:t>
      </w:r>
      <w:proofErr w:type="gramEnd"/>
      <w:r w:rsidR="005032A5" w:rsidRPr="00E8783A">
        <w:rPr>
          <w:rFonts w:ascii="Times New Roman" w:hAnsi="Times New Roman" w:cs="Times New Roman"/>
          <w:i/>
        </w:rPr>
        <w:t xml:space="preserve"> 30,6%  от плановых назначений.</w:t>
      </w:r>
    </w:p>
    <w:p w:rsidR="00960E3F" w:rsidRPr="00E8783A" w:rsidRDefault="00960E3F" w:rsidP="00E8783A">
      <w:pPr>
        <w:spacing w:after="0" w:line="240" w:lineRule="auto"/>
        <w:ind w:left="-567" w:right="-1" w:firstLine="425"/>
        <w:contextualSpacing/>
        <w:jc w:val="both"/>
        <w:rPr>
          <w:rFonts w:ascii="Times New Roman" w:hAnsi="Times New Roman" w:cs="Times New Roman"/>
          <w:i/>
          <w:color w:val="FF0000"/>
        </w:rPr>
      </w:pPr>
      <w:r w:rsidRPr="00E8783A">
        <w:rPr>
          <w:rFonts w:ascii="Times New Roman" w:hAnsi="Times New Roman" w:cs="Times New Roman"/>
          <w:i/>
        </w:rPr>
        <w:t>Недоимка</w:t>
      </w:r>
      <w:r w:rsidRPr="00E8783A">
        <w:rPr>
          <w:rFonts w:ascii="Times New Roman" w:hAnsi="Times New Roman" w:cs="Times New Roman"/>
          <w:b/>
          <w:i/>
        </w:rPr>
        <w:t xml:space="preserve"> </w:t>
      </w:r>
      <w:r w:rsidRPr="00E8783A">
        <w:rPr>
          <w:rFonts w:ascii="Times New Roman" w:hAnsi="Times New Roman" w:cs="Times New Roman"/>
          <w:i/>
        </w:rPr>
        <w:t>по налогам, сборам и иным обязательным платежам по состоянию на 01.04.2018 года уменьшилась  с начала года на сумму 73,0 тыс</w:t>
      </w:r>
      <w:proofErr w:type="gramStart"/>
      <w:r w:rsidRPr="00E8783A">
        <w:rPr>
          <w:rFonts w:ascii="Times New Roman" w:hAnsi="Times New Roman" w:cs="Times New Roman"/>
          <w:i/>
        </w:rPr>
        <w:t>.р</w:t>
      </w:r>
      <w:proofErr w:type="gramEnd"/>
      <w:r w:rsidRPr="00E8783A">
        <w:rPr>
          <w:rFonts w:ascii="Times New Roman" w:hAnsi="Times New Roman" w:cs="Times New Roman"/>
          <w:i/>
        </w:rPr>
        <w:t>уб. (на 01.01.2018г. составляла – 332,1 тыс. руб.) и составила – 259,1 тыс.руб.</w:t>
      </w:r>
    </w:p>
    <w:p w:rsidR="00C35C0E" w:rsidRPr="00E8783A" w:rsidRDefault="00C35C0E" w:rsidP="00E8783A">
      <w:pPr>
        <w:spacing w:after="0" w:line="240" w:lineRule="auto"/>
        <w:ind w:left="-567" w:right="-1" w:firstLine="425"/>
        <w:contextualSpacing/>
        <w:jc w:val="both"/>
        <w:rPr>
          <w:rFonts w:ascii="Times New Roman" w:hAnsi="Times New Roman" w:cs="Times New Roman"/>
          <w:i/>
        </w:rPr>
      </w:pPr>
      <w:r w:rsidRPr="00E8783A">
        <w:rPr>
          <w:rFonts w:ascii="Times New Roman" w:hAnsi="Times New Roman" w:cs="Times New Roman"/>
          <w:i/>
        </w:rPr>
        <w:t>За 1 квартал 2018г. расходы составили в сумме 389,7 тыс. рублей, или 11,7% от плановых бюджетных ассигнований, в том числе все расходы, не превысили 25% уровень, кроме разделов «Социальная политика» - 100%, «Культура и кинематография» - 25,2%. Следует отметить низкий процент исполнения по разделам: «Общегосударственные вопросы»  - 15,9%, «Национальная экономика» - 11,5%  «Физическая культура и спорт» - 8,6%, «Национальная безопасность и  правоохранительная  деятельность» - 1,6%. Не осуществлялись расходы по разделу «Жилищно-коммунальное хозяйство».</w:t>
      </w:r>
    </w:p>
    <w:p w:rsidR="00C35C0E" w:rsidRPr="00E8783A" w:rsidRDefault="00C35C0E" w:rsidP="00E8783A">
      <w:pPr>
        <w:spacing w:after="0" w:line="240" w:lineRule="auto"/>
        <w:ind w:left="-567" w:right="-1" w:firstLine="425"/>
        <w:contextualSpacing/>
        <w:jc w:val="both"/>
        <w:rPr>
          <w:rFonts w:ascii="Times New Roman" w:hAnsi="Times New Roman" w:cs="Times New Roman"/>
          <w:i/>
        </w:rPr>
      </w:pPr>
      <w:r w:rsidRPr="00E8783A">
        <w:rPr>
          <w:rFonts w:ascii="Times New Roman" w:hAnsi="Times New Roman" w:cs="Times New Roman"/>
          <w:i/>
        </w:rPr>
        <w:t>Бюджет муниципального образования «</w:t>
      </w:r>
      <w:proofErr w:type="spellStart"/>
      <w:r w:rsidRPr="00E8783A">
        <w:rPr>
          <w:rFonts w:ascii="Times New Roman" w:hAnsi="Times New Roman" w:cs="Times New Roman"/>
          <w:i/>
        </w:rPr>
        <w:t>Большепудгинское</w:t>
      </w:r>
      <w:proofErr w:type="spellEnd"/>
      <w:r w:rsidRPr="00E8783A">
        <w:rPr>
          <w:rFonts w:ascii="Times New Roman" w:hAnsi="Times New Roman" w:cs="Times New Roman"/>
          <w:i/>
        </w:rPr>
        <w:t xml:space="preserve">» за </w:t>
      </w:r>
      <w:r w:rsidR="00E8783A">
        <w:rPr>
          <w:rFonts w:ascii="Times New Roman" w:hAnsi="Times New Roman" w:cs="Times New Roman"/>
          <w:i/>
        </w:rPr>
        <w:t>1</w:t>
      </w:r>
      <w:r w:rsidRPr="00E8783A">
        <w:rPr>
          <w:rFonts w:ascii="Times New Roman" w:hAnsi="Times New Roman" w:cs="Times New Roman"/>
          <w:i/>
        </w:rPr>
        <w:t xml:space="preserve"> </w:t>
      </w:r>
      <w:r w:rsidR="00E8783A">
        <w:rPr>
          <w:rFonts w:ascii="Times New Roman" w:hAnsi="Times New Roman" w:cs="Times New Roman"/>
          <w:i/>
        </w:rPr>
        <w:t>квартал</w:t>
      </w:r>
      <w:r w:rsidRPr="00E8783A">
        <w:rPr>
          <w:rFonts w:ascii="Times New Roman" w:hAnsi="Times New Roman" w:cs="Times New Roman"/>
          <w:i/>
        </w:rPr>
        <w:t xml:space="preserve"> 2018г. исполнен с профицитом  в размере 377,2 тыс. руб.</w:t>
      </w:r>
    </w:p>
    <w:p w:rsidR="00C35C0E" w:rsidRPr="00E8783A" w:rsidRDefault="00C35C0E" w:rsidP="00E8783A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i/>
        </w:rPr>
      </w:pPr>
      <w:r w:rsidRPr="00E8783A">
        <w:rPr>
          <w:rFonts w:ascii="Times New Roman" w:hAnsi="Times New Roman" w:cs="Times New Roman"/>
          <w:i/>
        </w:rPr>
        <w:t xml:space="preserve">       Проведенное экспертно-аналитическое мероприятие по  отчету об исполнении бюджета муниципального образования «</w:t>
      </w:r>
      <w:proofErr w:type="spellStart"/>
      <w:r w:rsidRPr="00E8783A">
        <w:rPr>
          <w:rFonts w:ascii="Times New Roman" w:hAnsi="Times New Roman" w:cs="Times New Roman"/>
          <w:i/>
        </w:rPr>
        <w:t>Большепудгинское</w:t>
      </w:r>
      <w:proofErr w:type="spellEnd"/>
      <w:r w:rsidRPr="00E8783A">
        <w:rPr>
          <w:rFonts w:ascii="Times New Roman" w:hAnsi="Times New Roman" w:cs="Times New Roman"/>
          <w:i/>
        </w:rPr>
        <w:t xml:space="preserve">»  за </w:t>
      </w:r>
      <w:r w:rsidR="00E8783A">
        <w:rPr>
          <w:rFonts w:ascii="Times New Roman" w:hAnsi="Times New Roman" w:cs="Times New Roman"/>
          <w:i/>
        </w:rPr>
        <w:t>1</w:t>
      </w:r>
      <w:r w:rsidRPr="00E8783A">
        <w:rPr>
          <w:rFonts w:ascii="Times New Roman" w:hAnsi="Times New Roman" w:cs="Times New Roman"/>
          <w:i/>
        </w:rPr>
        <w:t xml:space="preserve"> </w:t>
      </w:r>
      <w:r w:rsidR="00E8783A">
        <w:rPr>
          <w:rFonts w:ascii="Times New Roman" w:hAnsi="Times New Roman" w:cs="Times New Roman"/>
          <w:i/>
        </w:rPr>
        <w:t>квартал</w:t>
      </w:r>
      <w:bookmarkStart w:id="0" w:name="_GoBack"/>
      <w:bookmarkEnd w:id="0"/>
      <w:r w:rsidRPr="00E8783A">
        <w:rPr>
          <w:rFonts w:ascii="Times New Roman" w:hAnsi="Times New Roman" w:cs="Times New Roman"/>
          <w:i/>
        </w:rPr>
        <w:t xml:space="preserve"> 2018 года предоставляет основания для независимого мнения о его  достоверности. Представленное постановление администрации сельского поселения  соответствует  Бюджетному  кодексу Российской Федерации и  бюджетному законодательству.</w:t>
      </w:r>
    </w:p>
    <w:p w:rsidR="00E8783A" w:rsidRPr="00E8783A" w:rsidRDefault="00E8783A" w:rsidP="00E8783A">
      <w:pPr>
        <w:pStyle w:val="a8"/>
        <w:spacing w:after="0" w:line="240" w:lineRule="auto"/>
        <w:ind w:left="-426" w:right="142" w:firstLine="284"/>
        <w:jc w:val="both"/>
        <w:rPr>
          <w:rFonts w:ascii="Times New Roman" w:hAnsi="Times New Roman"/>
          <w:i/>
        </w:rPr>
      </w:pPr>
      <w:r w:rsidRPr="00E8783A">
        <w:rPr>
          <w:rFonts w:ascii="Times New Roman" w:hAnsi="Times New Roman"/>
          <w:i/>
        </w:rPr>
        <w:t>Замечания финансово-экономического характера отсутствуют.</w:t>
      </w:r>
    </w:p>
    <w:p w:rsidR="00E8783A" w:rsidRPr="00E8783A" w:rsidRDefault="00E8783A" w:rsidP="00E8783A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i/>
        </w:rPr>
      </w:pPr>
      <w:r w:rsidRPr="00E8783A">
        <w:rPr>
          <w:rFonts w:ascii="Times New Roman" w:hAnsi="Times New Roman" w:cs="Times New Roman"/>
          <w:i/>
        </w:rPr>
        <w:t xml:space="preserve">Контрольно-счетным отделом   предложен ряд мероприятий  </w:t>
      </w:r>
      <w:r w:rsidRPr="00E8783A">
        <w:rPr>
          <w:rFonts w:ascii="Times New Roman" w:hAnsi="Times New Roman" w:cs="Times New Roman"/>
          <w:bCs/>
          <w:i/>
        </w:rPr>
        <w:t>в</w:t>
      </w:r>
      <w:r w:rsidRPr="00E8783A">
        <w:rPr>
          <w:rFonts w:ascii="Times New Roman" w:hAnsi="Times New Roman" w:cs="Times New Roman"/>
          <w:i/>
        </w:rPr>
        <w:t xml:space="preserve"> целях обеспечения полноты учета налогоплательщиков и увеличения доходной базы  района.</w:t>
      </w:r>
    </w:p>
    <w:p w:rsidR="00E8783A" w:rsidRPr="00E8783A" w:rsidRDefault="00E8783A" w:rsidP="00E8783A">
      <w:pPr>
        <w:pStyle w:val="a5"/>
        <w:ind w:left="-426" w:right="-1" w:firstLine="284"/>
        <w:jc w:val="both"/>
        <w:rPr>
          <w:i/>
          <w:sz w:val="22"/>
          <w:szCs w:val="22"/>
        </w:rPr>
      </w:pPr>
      <w:r w:rsidRPr="00E8783A">
        <w:rPr>
          <w:i/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2D4906" w:rsidRDefault="002D4906" w:rsidP="006807A4">
      <w:pPr>
        <w:ind w:left="-567" w:firstLine="567"/>
        <w:jc w:val="both"/>
      </w:pPr>
    </w:p>
    <w:p w:rsidR="002D4906" w:rsidRPr="002D4906" w:rsidRDefault="002D4906" w:rsidP="006807A4">
      <w:pPr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D4906">
        <w:rPr>
          <w:rFonts w:ascii="Times New Roman" w:hAnsi="Times New Roman" w:cs="Times New Roman"/>
          <w:sz w:val="18"/>
          <w:szCs w:val="18"/>
        </w:rPr>
        <w:t xml:space="preserve">Исп. инспектор КСО И.П. </w:t>
      </w:r>
      <w:proofErr w:type="spellStart"/>
      <w:r w:rsidRPr="002D4906">
        <w:rPr>
          <w:rFonts w:ascii="Times New Roman" w:hAnsi="Times New Roman" w:cs="Times New Roman"/>
          <w:sz w:val="18"/>
          <w:szCs w:val="18"/>
        </w:rPr>
        <w:t>Вихарева</w:t>
      </w:r>
      <w:proofErr w:type="spellEnd"/>
    </w:p>
    <w:sectPr w:rsidR="002D4906" w:rsidRPr="002D4906" w:rsidSect="00021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7A4"/>
    <w:rsid w:val="00021E99"/>
    <w:rsid w:val="002D4906"/>
    <w:rsid w:val="005032A5"/>
    <w:rsid w:val="006807A4"/>
    <w:rsid w:val="00960E3F"/>
    <w:rsid w:val="00A812F6"/>
    <w:rsid w:val="00AC201A"/>
    <w:rsid w:val="00C35C0E"/>
    <w:rsid w:val="00E454E0"/>
    <w:rsid w:val="00E8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906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E8783A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E8783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E8783A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E8783A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1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457</Words>
  <Characters>2609</Characters>
  <Application>Microsoft Office Word</Application>
  <DocSecurity>0</DocSecurity>
  <Lines>21</Lines>
  <Paragraphs>6</Paragraphs>
  <ScaleCrop>false</ScaleCrop>
  <Company>Microsoft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8</cp:revision>
  <dcterms:created xsi:type="dcterms:W3CDTF">2018-05-15T09:32:00Z</dcterms:created>
  <dcterms:modified xsi:type="dcterms:W3CDTF">2018-05-16T07:09:00Z</dcterms:modified>
</cp:coreProperties>
</file>